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rPr/>
        <w:t>Travaux Pratiques : Développement d'un Jeu de Rôle Simple en Java avec le Modèle Vue Contrôleur (MVC)</w:t>
      </w:r>
    </w:p>
    <w:p>
      <w:pPr>
        <w:pStyle w:val="Normal"/>
        <w:bidi w:val="0"/>
        <w:jc w:val="center"/>
        <w:rPr/>
      </w:pPr>
      <w:r>
        <w:rPr/>
      </w:r>
    </w:p>
    <w:p>
      <w:pPr>
        <w:pStyle w:val="Normal"/>
        <w:bidi w:val="0"/>
        <w:jc w:val="both"/>
        <w:rPr>
          <w:b/>
          <w:b/>
          <w:bCs/>
        </w:rPr>
      </w:pPr>
      <w:r>
        <w:rPr>
          <w:b/>
          <w:bCs/>
        </w:rPr>
        <w:t>Objectif</w:t>
      </w:r>
    </w:p>
    <w:p>
      <w:pPr>
        <w:pStyle w:val="Normal"/>
        <w:bidi w:val="0"/>
        <w:jc w:val="both"/>
        <w:rPr/>
      </w:pPr>
      <w:r>
        <w:rPr/>
      </w:r>
    </w:p>
    <w:p>
      <w:pPr>
        <w:pStyle w:val="Normal"/>
        <w:bidi w:val="0"/>
        <w:jc w:val="both"/>
        <w:rPr/>
      </w:pPr>
      <w:r>
        <w:rPr/>
        <w:t>L'objectif de ce TP est de permettre aux étudiants de BTS SIO SLAM de développer un jeu de rôle simple en Java en utilisant le modèle de conception MVC (Modèle-Vue-Contrôleur). Ce projet permettra aux étudiants de structurer leur code de manière organisée et de séparer les responsabilités au sein de l'application.</w:t>
      </w:r>
    </w:p>
    <w:p>
      <w:pPr>
        <w:pStyle w:val="Normal"/>
        <w:bidi w:val="0"/>
        <w:jc w:val="both"/>
        <w:rPr/>
      </w:pPr>
      <w:r>
        <w:rPr/>
      </w:r>
    </w:p>
    <w:p>
      <w:pPr>
        <w:pStyle w:val="Normal"/>
        <w:bidi w:val="0"/>
        <w:jc w:val="both"/>
        <w:rPr>
          <w:b/>
          <w:b/>
          <w:bCs/>
        </w:rPr>
      </w:pPr>
      <w:r>
        <w:rPr>
          <w:b/>
          <w:bCs/>
        </w:rPr>
        <w:t>Contexte</w:t>
      </w:r>
    </w:p>
    <w:p>
      <w:pPr>
        <w:pStyle w:val="Normal"/>
        <w:bidi w:val="0"/>
        <w:jc w:val="both"/>
        <w:rPr/>
      </w:pPr>
      <w:r>
        <w:rPr/>
      </w:r>
    </w:p>
    <w:p>
      <w:pPr>
        <w:pStyle w:val="Normal"/>
        <w:bidi w:val="0"/>
        <w:jc w:val="both"/>
        <w:rPr/>
      </w:pPr>
      <w:r>
        <w:rPr/>
        <w:t>Le modèle MVC est un patron de conception qui sépare une application en trois composants interconnectés : le modèle (données), la vue (interface utilisateur), et le contrôleur (logique de gestion des interactions). Dans ce TP, les étudiants vont appliquer ce modèle pour développer un jeu de rôle textuel simple.</w:t>
      </w:r>
    </w:p>
    <w:p>
      <w:pPr>
        <w:pStyle w:val="Normal"/>
        <w:bidi w:val="0"/>
        <w:jc w:val="both"/>
        <w:rPr/>
      </w:pPr>
      <w:r>
        <w:rPr/>
        <w:t>Prérequis</w:t>
      </w:r>
    </w:p>
    <w:p>
      <w:pPr>
        <w:pStyle w:val="Normal"/>
        <w:bidi w:val="0"/>
        <w:jc w:val="both"/>
        <w:rPr/>
      </w:pPr>
      <w:r>
        <w:rPr/>
      </w:r>
    </w:p>
    <w:p>
      <w:pPr>
        <w:pStyle w:val="Normal"/>
        <w:numPr>
          <w:ilvl w:val="0"/>
          <w:numId w:val="1"/>
        </w:numPr>
        <w:bidi w:val="0"/>
        <w:jc w:val="both"/>
        <w:rPr/>
      </w:pPr>
      <w:r>
        <w:rPr/>
        <w:t>Connaissance de base en Java</w:t>
      </w:r>
    </w:p>
    <w:p>
      <w:pPr>
        <w:pStyle w:val="Normal"/>
        <w:numPr>
          <w:ilvl w:val="0"/>
          <w:numId w:val="1"/>
        </w:numPr>
        <w:bidi w:val="0"/>
        <w:jc w:val="both"/>
        <w:rPr/>
      </w:pPr>
      <w:r>
        <w:rPr/>
        <w:t>Compréhension des concepts de la programmation orientée objet</w:t>
      </w:r>
    </w:p>
    <w:p>
      <w:pPr>
        <w:pStyle w:val="Normal"/>
        <w:numPr>
          <w:ilvl w:val="0"/>
          <w:numId w:val="1"/>
        </w:numPr>
        <w:bidi w:val="0"/>
        <w:jc w:val="both"/>
        <w:rPr/>
      </w:pPr>
      <w:r>
        <w:rPr/>
        <w:t>Utilisation de l'IDE Eclipse</w:t>
      </w:r>
    </w:p>
    <w:p>
      <w:pPr>
        <w:pStyle w:val="Normal"/>
        <w:bidi w:val="0"/>
        <w:jc w:val="both"/>
        <w:rPr/>
      </w:pPr>
      <w:r>
        <w:rPr/>
      </w:r>
    </w:p>
    <w:p>
      <w:pPr>
        <w:pStyle w:val="Normal"/>
        <w:bidi w:val="0"/>
        <w:jc w:val="both"/>
        <w:rPr>
          <w:b/>
          <w:b/>
          <w:bCs/>
        </w:rPr>
      </w:pPr>
      <w:r>
        <w:rPr>
          <w:b/>
          <w:bCs/>
        </w:rPr>
        <w:t>Consignes</w:t>
      </w:r>
    </w:p>
    <w:p>
      <w:pPr>
        <w:pStyle w:val="Normal"/>
        <w:bidi w:val="0"/>
        <w:jc w:val="both"/>
        <w:rPr/>
      </w:pPr>
      <w:r>
        <w:rPr/>
      </w:r>
    </w:p>
    <w:p>
      <w:pPr>
        <w:pStyle w:val="Normal"/>
        <w:bidi w:val="0"/>
        <w:jc w:val="both"/>
        <w:rPr/>
      </w:pPr>
      <w:r>
        <w:rPr/>
        <w:t>1. Analyse du Javadoc (</w:t>
      </w:r>
      <w:r>
        <w:rPr>
          <w:u w:val="single"/>
        </w:rPr>
        <w:t>JeuSIO-1.11-javadoc.zip ouvrir le fichier index.html</w:t>
      </w:r>
      <w:r>
        <w:rPr/>
        <w:t>)</w:t>
      </w:r>
    </w:p>
    <w:p>
      <w:pPr>
        <w:pStyle w:val="Normal"/>
        <w:numPr>
          <w:ilvl w:val="1"/>
          <w:numId w:val="2"/>
        </w:numPr>
        <w:bidi w:val="0"/>
        <w:jc w:val="both"/>
        <w:rPr/>
      </w:pPr>
      <w:r>
        <w:rPr/>
        <w:t>Étudiez le Javadoc fourni par l'enseignant.</w:t>
      </w:r>
    </w:p>
    <w:p>
      <w:pPr>
        <w:pStyle w:val="Normal"/>
        <w:numPr>
          <w:ilvl w:val="1"/>
          <w:numId w:val="2"/>
        </w:numPr>
        <w:bidi w:val="0"/>
        <w:jc w:val="both"/>
        <w:rPr/>
      </w:pPr>
      <w:r>
        <w:rPr/>
        <w:t>Identifiez les classes principales et leurs responsabilités.</w:t>
      </w:r>
    </w:p>
    <w:p>
      <w:pPr>
        <w:pStyle w:val="Normal"/>
        <w:numPr>
          <w:ilvl w:val="1"/>
          <w:numId w:val="2"/>
        </w:numPr>
        <w:bidi w:val="0"/>
        <w:jc w:val="both"/>
        <w:rPr/>
      </w:pPr>
      <w:r>
        <w:rPr/>
        <w:t>Notez les méthodes et attributs importants.</w:t>
      </w:r>
    </w:p>
    <w:p>
      <w:pPr>
        <w:pStyle w:val="Normal"/>
        <w:bidi w:val="0"/>
        <w:jc w:val="both"/>
        <w:rPr/>
      </w:pPr>
      <w:r>
        <w:rPr/>
      </w:r>
    </w:p>
    <w:p>
      <w:pPr>
        <w:pStyle w:val="Normal"/>
        <w:bidi w:val="0"/>
        <w:jc w:val="both"/>
        <w:rPr/>
      </w:pPr>
      <w:r>
        <w:rPr/>
        <w:t>2. Conception du Jeu avec MVC (</w:t>
      </w:r>
      <w:r>
        <w:rPr>
          <w:u w:val="single"/>
        </w:rPr>
        <w:t>créer les packages dans votre projet</w:t>
      </w:r>
      <w:r>
        <w:rPr/>
        <w:t>)</w:t>
      </w:r>
    </w:p>
    <w:p>
      <w:pPr>
        <w:pStyle w:val="Normal"/>
        <w:bidi w:val="0"/>
        <w:jc w:val="both"/>
        <w:rPr/>
      </w:pPr>
      <w:r>
        <w:rPr/>
      </w:r>
    </w:p>
    <w:p>
      <w:pPr>
        <w:pStyle w:val="Normal"/>
        <w:bidi w:val="0"/>
        <w:jc w:val="both"/>
        <w:rPr/>
      </w:pPr>
      <w:r>
        <w:rPr/>
        <w:t xml:space="preserve">        </w:t>
      </w:r>
      <w:r>
        <w:rPr>
          <w:u w:val="single"/>
        </w:rPr>
        <w:t xml:space="preserve">Modèle : </w:t>
      </w:r>
      <w:r>
        <w:rPr>
          <w:u w:val="single"/>
        </w:rPr>
        <w:t>(</w:t>
      </w:r>
      <w:hyperlink r:id="rId2">
        <w:r>
          <w:rPr>
            <w:rStyle w:val="InternetLink"/>
            <w:u w:val="single"/>
          </w:rPr>
          <w:t>https://www.youtube.com/watch?v=x2tlcY47bng</w:t>
        </w:r>
      </w:hyperlink>
      <w:r>
        <w:rPr>
          <w:u w:val="single"/>
        </w:rPr>
        <w:t>)</w:t>
      </w:r>
    </w:p>
    <w:p>
      <w:pPr>
        <w:pStyle w:val="Normal"/>
        <w:numPr>
          <w:ilvl w:val="0"/>
          <w:numId w:val="3"/>
        </w:numPr>
        <w:bidi w:val="0"/>
        <w:jc w:val="both"/>
        <w:rPr/>
      </w:pPr>
      <w:r>
        <w:rPr/>
        <w:t>Représente les données et la logique métier du jeu.</w:t>
      </w:r>
    </w:p>
    <w:p>
      <w:pPr>
        <w:pStyle w:val="Normal"/>
        <w:numPr>
          <w:ilvl w:val="0"/>
          <w:numId w:val="3"/>
        </w:numPr>
        <w:bidi w:val="0"/>
        <w:jc w:val="both"/>
        <w:rPr/>
      </w:pPr>
      <w:r>
        <w:rPr/>
        <w:t>Classes principales : Personnage, Joueur, Ennemi, Zone, Item, etc.</w:t>
      </w:r>
    </w:p>
    <w:p>
      <w:pPr>
        <w:pStyle w:val="Normal"/>
        <w:numPr>
          <w:ilvl w:val="0"/>
          <w:numId w:val="3"/>
        </w:numPr>
        <w:bidi w:val="0"/>
        <w:jc w:val="both"/>
        <w:rPr/>
      </w:pPr>
      <w:r>
        <w:rPr/>
        <w:t>Implémentez les méthodes pour gérer les interactions entre les objets (combats, collecte d'objets, etc.).</w:t>
      </w:r>
    </w:p>
    <w:p>
      <w:pPr>
        <w:pStyle w:val="Normal"/>
        <w:bidi w:val="0"/>
        <w:jc w:val="both"/>
        <w:rPr/>
      </w:pPr>
      <w:r>
        <w:rPr/>
        <w:t xml:space="preserve">        </w:t>
      </w:r>
      <w:r>
        <w:rPr>
          <w:u w:val="single"/>
        </w:rPr>
        <w:t>Vue :</w:t>
      </w:r>
    </w:p>
    <w:p>
      <w:pPr>
        <w:pStyle w:val="Normal"/>
        <w:numPr>
          <w:ilvl w:val="0"/>
          <w:numId w:val="4"/>
        </w:numPr>
        <w:bidi w:val="0"/>
        <w:jc w:val="both"/>
        <w:rPr/>
      </w:pPr>
      <w:r>
        <w:rPr/>
        <w:t>Représente l'interface utilisateur.</w:t>
      </w:r>
    </w:p>
    <w:p>
      <w:pPr>
        <w:pStyle w:val="Normal"/>
        <w:numPr>
          <w:ilvl w:val="0"/>
          <w:numId w:val="4"/>
        </w:numPr>
        <w:bidi w:val="0"/>
        <w:jc w:val="both"/>
        <w:rPr/>
      </w:pPr>
      <w:r>
        <w:rPr/>
        <w:t>Affiche les informations du jeu au joueur.</w:t>
      </w:r>
    </w:p>
    <w:p>
      <w:pPr>
        <w:pStyle w:val="Normal"/>
        <w:numPr>
          <w:ilvl w:val="0"/>
          <w:numId w:val="4"/>
        </w:numPr>
        <w:bidi w:val="0"/>
        <w:jc w:val="both"/>
        <w:rPr/>
      </w:pPr>
      <w:r>
        <w:rPr/>
        <w:t>Utilise des méthodes pour afficher les zones, les ennemis, et les objets.</w:t>
      </w:r>
    </w:p>
    <w:p>
      <w:pPr>
        <w:pStyle w:val="Normal"/>
        <w:numPr>
          <w:ilvl w:val="0"/>
          <w:numId w:val="0"/>
        </w:numPr>
        <w:bidi w:val="0"/>
        <w:ind w:left="1440" w:hanging="0"/>
        <w:jc w:val="both"/>
        <w:rPr/>
      </w:pPr>
      <w:r>
        <w:rPr/>
      </w:r>
    </w:p>
    <w:p>
      <w:pPr>
        <w:pStyle w:val="Normal"/>
        <w:bidi w:val="0"/>
        <w:jc w:val="both"/>
        <w:rPr/>
      </w:pPr>
      <w:r>
        <w:rPr/>
        <w:t xml:space="preserve">        </w:t>
      </w:r>
      <w:r>
        <w:rPr>
          <w:u w:val="single"/>
        </w:rPr>
        <w:t>Contrôleur :</w:t>
      </w:r>
    </w:p>
    <w:p>
      <w:pPr>
        <w:pStyle w:val="Normal"/>
        <w:numPr>
          <w:ilvl w:val="0"/>
          <w:numId w:val="5"/>
        </w:numPr>
        <w:bidi w:val="0"/>
        <w:jc w:val="both"/>
        <w:rPr/>
      </w:pPr>
      <w:r>
        <w:rPr/>
        <w:t>Gère les interactions entre le modèle et la vue.</w:t>
      </w:r>
    </w:p>
    <w:p>
      <w:pPr>
        <w:pStyle w:val="Normal"/>
        <w:numPr>
          <w:ilvl w:val="0"/>
          <w:numId w:val="5"/>
        </w:numPr>
        <w:bidi w:val="0"/>
        <w:jc w:val="both"/>
        <w:rPr/>
      </w:pPr>
      <w:r>
        <w:rPr/>
        <w:t>Traite les entrées utilisateur et met à jour le modèle en conséquence.</w:t>
      </w:r>
    </w:p>
    <w:p>
      <w:pPr>
        <w:pStyle w:val="Normal"/>
        <w:numPr>
          <w:ilvl w:val="0"/>
          <w:numId w:val="5"/>
        </w:numPr>
        <w:bidi w:val="0"/>
        <w:jc w:val="both"/>
        <w:rPr/>
      </w:pPr>
      <w:r>
        <w:rPr/>
        <w:t>Coordonne les actions du jeu (déplacements, combats, etc.).</w:t>
      </w:r>
    </w:p>
    <w:p>
      <w:pPr>
        <w:pStyle w:val="Normal"/>
        <w:bidi w:val="0"/>
        <w:jc w:val="both"/>
        <w:rPr>
          <w:b/>
          <w:b/>
          <w:bCs/>
        </w:rPr>
      </w:pPr>
      <w:r>
        <w:rPr>
          <w:b/>
          <w:bCs/>
        </w:rPr>
      </w:r>
    </w:p>
    <w:p>
      <w:pPr>
        <w:pStyle w:val="Normal"/>
        <w:bidi w:val="0"/>
        <w:jc w:val="both"/>
        <w:rPr>
          <w:b/>
          <w:b/>
          <w:bCs/>
        </w:rPr>
      </w:pPr>
      <w:r>
        <w:rPr>
          <w:b/>
          <w:bCs/>
        </w:rPr>
      </w:r>
      <w:r>
        <w:br w:type="page"/>
      </w:r>
    </w:p>
    <w:p>
      <w:pPr>
        <w:pStyle w:val="Normal"/>
        <w:bidi w:val="0"/>
        <w:jc w:val="both"/>
        <w:rPr/>
      </w:pPr>
      <w:r>
        <w:rPr>
          <w:b/>
          <w:bCs/>
        </w:rPr>
        <w:t>Développement</w:t>
      </w:r>
    </w:p>
    <w:p>
      <w:pPr>
        <w:pStyle w:val="Normal"/>
        <w:bidi w:val="0"/>
        <w:jc w:val="both"/>
        <w:rPr/>
      </w:pPr>
      <w:r>
        <w:rPr/>
        <w:t xml:space="preserve">        </w:t>
      </w:r>
    </w:p>
    <w:p>
      <w:pPr>
        <w:pStyle w:val="Normal"/>
        <w:bidi w:val="0"/>
        <w:jc w:val="both"/>
        <w:rPr/>
      </w:pPr>
      <w:r>
        <w:rPr/>
        <w:t>Étape 1 : Développement du Modèle</w:t>
      </w:r>
    </w:p>
    <w:p>
      <w:pPr>
        <w:pStyle w:val="Normal"/>
        <w:numPr>
          <w:ilvl w:val="0"/>
          <w:numId w:val="9"/>
        </w:numPr>
        <w:bidi w:val="0"/>
        <w:jc w:val="both"/>
        <w:rPr/>
      </w:pPr>
      <w:r>
        <w:rPr/>
        <w:t>Implémentez les classes du modèle en suivant le Javadoc.</w:t>
      </w:r>
    </w:p>
    <w:p>
      <w:pPr>
        <w:pStyle w:val="Normal"/>
        <w:numPr>
          <w:ilvl w:val="0"/>
          <w:numId w:val="9"/>
        </w:numPr>
        <w:bidi w:val="0"/>
        <w:jc w:val="both"/>
        <w:rPr/>
      </w:pPr>
      <w:r>
        <w:rPr/>
        <w:t>Assurez-vous que les classes sont bien encapsulées et que les méthodes sont fonctionnelles.</w:t>
      </w:r>
    </w:p>
    <w:p>
      <w:pPr>
        <w:pStyle w:val="Normal"/>
        <w:bidi w:val="0"/>
        <w:jc w:val="both"/>
        <w:rPr/>
      </w:pPr>
      <w:r>
        <w:rPr/>
        <w:t xml:space="preserve">       </w:t>
      </w:r>
    </w:p>
    <w:p>
      <w:pPr>
        <w:pStyle w:val="Normal"/>
        <w:bidi w:val="0"/>
        <w:jc w:val="both"/>
        <w:rPr/>
      </w:pPr>
      <w:r>
        <w:rPr/>
        <w:t>Étape 2 : Développement du Contrôleur</w:t>
      </w:r>
    </w:p>
    <w:p>
      <w:pPr>
        <w:pStyle w:val="Normal"/>
        <w:numPr>
          <w:ilvl w:val="0"/>
          <w:numId w:val="8"/>
        </w:numPr>
        <w:bidi w:val="0"/>
        <w:jc w:val="both"/>
        <w:rPr/>
      </w:pPr>
      <w:r>
        <w:rPr/>
        <w:t>Créez le contrôleur qui va gérer les interactions entre le modèle et la vue.</w:t>
      </w:r>
    </w:p>
    <w:p>
      <w:pPr>
        <w:pStyle w:val="Normal"/>
        <w:numPr>
          <w:ilvl w:val="0"/>
          <w:numId w:val="8"/>
        </w:numPr>
        <w:bidi w:val="0"/>
        <w:jc w:val="both"/>
        <w:rPr/>
      </w:pPr>
      <w:r>
        <w:rPr/>
        <w:t>Implémentez les méthodes pour traiter les actions du joueur.</w:t>
      </w:r>
    </w:p>
    <w:p>
      <w:pPr>
        <w:pStyle w:val="Normal"/>
        <w:bidi w:val="0"/>
        <w:jc w:val="both"/>
        <w:rPr/>
      </w:pPr>
      <w:r>
        <w:rPr/>
        <w:t xml:space="preserve">        </w:t>
      </w:r>
    </w:p>
    <w:p>
      <w:pPr>
        <w:pStyle w:val="Normal"/>
        <w:bidi w:val="0"/>
        <w:jc w:val="both"/>
        <w:rPr/>
      </w:pPr>
      <w:r>
        <w:rPr/>
        <w:t>Étape 3 : Développement de la Vue</w:t>
      </w:r>
    </w:p>
    <w:p>
      <w:pPr>
        <w:pStyle w:val="Normal"/>
        <w:numPr>
          <w:ilvl w:val="0"/>
          <w:numId w:val="7"/>
        </w:numPr>
        <w:bidi w:val="0"/>
        <w:jc w:val="both"/>
        <w:rPr/>
      </w:pPr>
      <w:r>
        <w:rPr/>
        <w:t>Créez l'interface utilisateur textuelle.</w:t>
      </w:r>
    </w:p>
    <w:p>
      <w:pPr>
        <w:pStyle w:val="Normal"/>
        <w:numPr>
          <w:ilvl w:val="0"/>
          <w:numId w:val="7"/>
        </w:numPr>
        <w:bidi w:val="0"/>
        <w:jc w:val="both"/>
        <w:rPr/>
      </w:pPr>
      <w:r>
        <w:rPr/>
        <w:t>Utilisez des boucles et des conditions pour gérer les choix du joueur.</w:t>
      </w:r>
    </w:p>
    <w:p>
      <w:pPr>
        <w:pStyle w:val="Normal"/>
        <w:numPr>
          <w:ilvl w:val="0"/>
          <w:numId w:val="7"/>
        </w:numPr>
        <w:bidi w:val="0"/>
        <w:jc w:val="both"/>
        <w:rPr/>
      </w:pPr>
      <w:r>
        <w:rPr/>
        <w:t>Assurez-vous que la vue affiche correctement les informations du modèle.</w:t>
      </w:r>
    </w:p>
    <w:p>
      <w:pPr>
        <w:pStyle w:val="Normal"/>
        <w:bidi w:val="0"/>
        <w:jc w:val="both"/>
        <w:rPr/>
      </w:pPr>
      <w:r>
        <w:rPr/>
      </w:r>
    </w:p>
    <w:p>
      <w:pPr>
        <w:pStyle w:val="Normal"/>
        <w:bidi w:val="0"/>
        <w:jc w:val="both"/>
        <w:rPr>
          <w:b/>
          <w:b/>
          <w:bCs/>
        </w:rPr>
      </w:pPr>
      <w:r>
        <w:rPr>
          <w:b/>
          <w:bCs/>
        </w:rPr>
        <w:t>Tests</w:t>
      </w:r>
    </w:p>
    <w:p>
      <w:pPr>
        <w:pStyle w:val="Normal"/>
        <w:numPr>
          <w:ilvl w:val="0"/>
          <w:numId w:val="6"/>
        </w:numPr>
        <w:bidi w:val="0"/>
        <w:jc w:val="both"/>
        <w:rPr/>
      </w:pPr>
      <w:r>
        <w:rPr/>
        <w:t>Testez chaque composant (modèle, vue, contrôleur) séparément.</w:t>
      </w:r>
    </w:p>
    <w:p>
      <w:pPr>
        <w:pStyle w:val="Normal"/>
        <w:numPr>
          <w:ilvl w:val="0"/>
          <w:numId w:val="6"/>
        </w:numPr>
        <w:bidi w:val="0"/>
        <w:jc w:val="both"/>
        <w:rPr/>
      </w:pPr>
      <w:r>
        <w:rPr/>
        <w:t>Testez l'application complète pour vous assurer que les interactions fonctionnent correctement.</w:t>
      </w:r>
    </w:p>
    <w:p>
      <w:pPr>
        <w:pStyle w:val="Normal"/>
        <w:numPr>
          <w:ilvl w:val="0"/>
          <w:numId w:val="6"/>
        </w:numPr>
        <w:bidi w:val="0"/>
        <w:jc w:val="both"/>
        <w:rPr/>
      </w:pPr>
      <w:r>
        <w:rPr/>
        <w:t>Corrigez les bugs éventuels.</w:t>
      </w:r>
    </w:p>
    <w:p>
      <w:pPr>
        <w:pStyle w:val="Normal"/>
        <w:numPr>
          <w:ilvl w:val="0"/>
          <w:numId w:val="0"/>
        </w:numPr>
        <w:bidi w:val="0"/>
        <w:ind w:left="1200" w:hanging="0"/>
        <w:jc w:val="both"/>
        <w:rPr/>
      </w:pPr>
      <w:r>
        <w:rPr/>
      </w:r>
    </w:p>
    <w:p>
      <w:pPr>
        <w:pStyle w:val="Normal"/>
        <w:bidi w:val="0"/>
        <w:jc w:val="both"/>
        <w:rPr>
          <w:b/>
          <w:b/>
          <w:bCs/>
        </w:rPr>
      </w:pPr>
      <w:r>
        <w:rPr>
          <w:b/>
          <w:bCs/>
        </w:rPr>
        <w:t>Critères d'Évaluation</w:t>
      </w:r>
    </w:p>
    <w:p>
      <w:pPr>
        <w:pStyle w:val="Normal"/>
        <w:bidi w:val="0"/>
        <w:jc w:val="both"/>
        <w:rPr/>
      </w:pPr>
      <w:r>
        <w:rPr/>
      </w:r>
    </w:p>
    <w:p>
      <w:pPr>
        <w:pStyle w:val="Normal"/>
        <w:numPr>
          <w:ilvl w:val="0"/>
          <w:numId w:val="10"/>
        </w:numPr>
        <w:bidi w:val="0"/>
        <w:jc w:val="both"/>
        <w:rPr/>
      </w:pPr>
      <w:r>
        <w:rPr/>
        <w:t>Respect des consignes et du Javadoc fourni.</w:t>
      </w:r>
    </w:p>
    <w:p>
      <w:pPr>
        <w:pStyle w:val="Normal"/>
        <w:numPr>
          <w:ilvl w:val="0"/>
          <w:numId w:val="10"/>
        </w:numPr>
        <w:bidi w:val="0"/>
        <w:jc w:val="both"/>
        <w:rPr/>
      </w:pPr>
      <w:r>
        <w:rPr/>
        <w:t>Qualité du code (clarté, organisation, commentaires).</w:t>
      </w:r>
    </w:p>
    <w:p>
      <w:pPr>
        <w:pStyle w:val="Normal"/>
        <w:numPr>
          <w:ilvl w:val="0"/>
          <w:numId w:val="10"/>
        </w:numPr>
        <w:bidi w:val="0"/>
        <w:jc w:val="both"/>
        <w:rPr/>
      </w:pPr>
      <w:r>
        <w:rPr/>
        <w:t>Fonctionnalité du jeu (déplacements, combats, collecte d'objets).</w:t>
      </w:r>
    </w:p>
    <w:p>
      <w:pPr>
        <w:pStyle w:val="Normal"/>
        <w:numPr>
          <w:ilvl w:val="0"/>
          <w:numId w:val="10"/>
        </w:numPr>
        <w:bidi w:val="0"/>
        <w:jc w:val="both"/>
        <w:rPr/>
      </w:pPr>
      <w:r>
        <w:rPr/>
        <w:t>Séparation correcte des responsabilités selon le modèle MVC.</w:t>
      </w:r>
    </w:p>
    <w:p>
      <w:pPr>
        <w:pStyle w:val="Normal"/>
        <w:bidi w:val="0"/>
        <w:jc w:val="both"/>
        <w:rPr/>
      </w:pPr>
      <w:r>
        <w:rPr/>
      </w:r>
    </w:p>
    <w:p>
      <w:pPr>
        <w:pStyle w:val="Normal"/>
        <w:bidi w:val="0"/>
        <w:jc w:val="both"/>
        <w:rPr/>
      </w:pPr>
      <w:r>
        <w:rPr>
          <w:b/>
          <w:bCs/>
        </w:rPr>
        <w:t xml:space="preserve">Rendu : </w:t>
      </w:r>
      <w:r>
        <w:rPr/>
        <w:t>Le code source du projet (format : archives eclipse).</w:t>
      </w:r>
    </w:p>
    <w:p>
      <w:pPr>
        <w:pStyle w:val="Normal"/>
        <w:bidi w:val="0"/>
        <w:jc w:val="both"/>
        <w:rPr/>
      </w:pPr>
      <w:r>
        <w:rPr/>
      </w:r>
    </w:p>
    <w:p>
      <w:pPr>
        <w:pStyle w:val="Normal"/>
        <w:bidi w:val="0"/>
        <w:jc w:val="both"/>
        <w:rPr/>
      </w:pPr>
      <w:r>
        <w:rPr/>
        <w:t xml:space="preserve">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1429"/>
        </w:tabs>
        <w:ind w:left="1429" w:hanging="360"/>
      </w:pPr>
      <w:rPr>
        <w:rFonts w:ascii="Symbol" w:hAnsi="Symbol" w:cs="Symbol" w:hint="default"/>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5">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6">
    <w:lvl w:ilvl="0">
      <w:start w:val="1"/>
      <w:numFmt w:val="bullet"/>
      <w:lvlText w:val=""/>
      <w:lvlJc w:val="left"/>
      <w:pPr>
        <w:tabs>
          <w:tab w:val="num" w:pos="1200"/>
        </w:tabs>
        <w:ind w:left="1200" w:hanging="360"/>
      </w:pPr>
      <w:rPr>
        <w:rFonts w:ascii="Symbol" w:hAnsi="Symbol" w:cs="Symbol" w:hint="default"/>
      </w:rPr>
    </w:lvl>
    <w:lvl w:ilvl="1">
      <w:start w:val="1"/>
      <w:numFmt w:val="bullet"/>
      <w:lvlText w:val="◦"/>
      <w:lvlJc w:val="left"/>
      <w:pPr>
        <w:tabs>
          <w:tab w:val="num" w:pos="1560"/>
        </w:tabs>
        <w:ind w:left="1560" w:hanging="360"/>
      </w:pPr>
      <w:rPr>
        <w:rFonts w:ascii="OpenSymbol" w:hAnsi="OpenSymbol" w:cs="OpenSymbol" w:hint="default"/>
      </w:rPr>
    </w:lvl>
    <w:lvl w:ilvl="2">
      <w:start w:val="1"/>
      <w:numFmt w:val="bullet"/>
      <w:lvlText w:val="▪"/>
      <w:lvlJc w:val="left"/>
      <w:pPr>
        <w:tabs>
          <w:tab w:val="num" w:pos="1920"/>
        </w:tabs>
        <w:ind w:left="1920" w:hanging="360"/>
      </w:pPr>
      <w:rPr>
        <w:rFonts w:ascii="OpenSymbol" w:hAnsi="OpenSymbol" w:cs="OpenSymbol" w:hint="default"/>
      </w:rPr>
    </w:lvl>
    <w:lvl w:ilvl="3">
      <w:start w:val="1"/>
      <w:numFmt w:val="bullet"/>
      <w:lvlText w:val=""/>
      <w:lvlJc w:val="left"/>
      <w:pPr>
        <w:tabs>
          <w:tab w:val="num" w:pos="2280"/>
        </w:tabs>
        <w:ind w:left="2280" w:hanging="360"/>
      </w:pPr>
      <w:rPr>
        <w:rFonts w:ascii="Symbol" w:hAnsi="Symbol" w:cs="Symbol" w:hint="default"/>
      </w:rPr>
    </w:lvl>
    <w:lvl w:ilvl="4">
      <w:start w:val="1"/>
      <w:numFmt w:val="bullet"/>
      <w:lvlText w:val="◦"/>
      <w:lvlJc w:val="left"/>
      <w:pPr>
        <w:tabs>
          <w:tab w:val="num" w:pos="2640"/>
        </w:tabs>
        <w:ind w:left="2640" w:hanging="360"/>
      </w:pPr>
      <w:rPr>
        <w:rFonts w:ascii="OpenSymbol" w:hAnsi="OpenSymbol" w:cs="OpenSymbol" w:hint="default"/>
      </w:rPr>
    </w:lvl>
    <w:lvl w:ilvl="5">
      <w:start w:val="1"/>
      <w:numFmt w:val="bullet"/>
      <w:lvlText w:val="▪"/>
      <w:lvlJc w:val="left"/>
      <w:pPr>
        <w:tabs>
          <w:tab w:val="num" w:pos="3000"/>
        </w:tabs>
        <w:ind w:left="3000" w:hanging="360"/>
      </w:pPr>
      <w:rPr>
        <w:rFonts w:ascii="OpenSymbol" w:hAnsi="OpenSymbol" w:cs="OpenSymbol" w:hint="default"/>
      </w:rPr>
    </w:lvl>
    <w:lvl w:ilvl="6">
      <w:start w:val="1"/>
      <w:numFmt w:val="bullet"/>
      <w:lvlText w:val=""/>
      <w:lvlJc w:val="left"/>
      <w:pPr>
        <w:tabs>
          <w:tab w:val="num" w:pos="3360"/>
        </w:tabs>
        <w:ind w:left="3360" w:hanging="360"/>
      </w:pPr>
      <w:rPr>
        <w:rFonts w:ascii="Symbol" w:hAnsi="Symbol" w:cs="Symbol" w:hint="default"/>
      </w:rPr>
    </w:lvl>
    <w:lvl w:ilvl="7">
      <w:start w:val="1"/>
      <w:numFmt w:val="bullet"/>
      <w:lvlText w:val="◦"/>
      <w:lvlJc w:val="left"/>
      <w:pPr>
        <w:tabs>
          <w:tab w:val="num" w:pos="3720"/>
        </w:tabs>
        <w:ind w:left="3720" w:hanging="360"/>
      </w:pPr>
      <w:rPr>
        <w:rFonts w:ascii="OpenSymbol" w:hAnsi="OpenSymbol" w:cs="OpenSymbol" w:hint="default"/>
      </w:rPr>
    </w:lvl>
    <w:lvl w:ilvl="8">
      <w:start w:val="1"/>
      <w:numFmt w:val="bullet"/>
      <w:lvlText w:val="▪"/>
      <w:lvlJc w:val="left"/>
      <w:pPr>
        <w:tabs>
          <w:tab w:val="num" w:pos="4080"/>
        </w:tabs>
        <w:ind w:left="4080" w:hanging="360"/>
      </w:pPr>
      <w:rPr>
        <w:rFonts w:ascii="OpenSymbol" w:hAnsi="OpenSymbol" w:cs="OpenSymbol" w:hint="default"/>
      </w:rPr>
    </w:lvl>
  </w:abstractNum>
  <w:abstractNum w:abstractNumId="7">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9">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0">
    <w:lvl w:ilvl="0">
      <w:start w:val="1"/>
      <w:numFmt w:val="bullet"/>
      <w:lvlText w:val=""/>
      <w:lvlJc w:val="left"/>
      <w:pPr>
        <w:tabs>
          <w:tab w:val="num" w:pos="960"/>
        </w:tabs>
        <w:ind w:left="960" w:hanging="360"/>
      </w:pPr>
      <w:rPr>
        <w:rFonts w:ascii="Symbol" w:hAnsi="Symbol" w:cs="Symbol" w:hint="default"/>
      </w:rPr>
    </w:lvl>
    <w:lvl w:ilvl="1">
      <w:start w:val="1"/>
      <w:numFmt w:val="bullet"/>
      <w:lvlText w:val="◦"/>
      <w:lvlJc w:val="left"/>
      <w:pPr>
        <w:tabs>
          <w:tab w:val="num" w:pos="1320"/>
        </w:tabs>
        <w:ind w:left="1320" w:hanging="360"/>
      </w:pPr>
      <w:rPr>
        <w:rFonts w:ascii="OpenSymbol" w:hAnsi="OpenSymbol" w:cs="OpenSymbol" w:hint="default"/>
      </w:rPr>
    </w:lvl>
    <w:lvl w:ilvl="2">
      <w:start w:val="1"/>
      <w:numFmt w:val="bullet"/>
      <w:lvlText w:val="▪"/>
      <w:lvlJc w:val="left"/>
      <w:pPr>
        <w:tabs>
          <w:tab w:val="num" w:pos="1680"/>
        </w:tabs>
        <w:ind w:left="1680" w:hanging="360"/>
      </w:pPr>
      <w:rPr>
        <w:rFonts w:ascii="OpenSymbol" w:hAnsi="OpenSymbol" w:cs="OpenSymbol" w:hint="default"/>
      </w:rPr>
    </w:lvl>
    <w:lvl w:ilvl="3">
      <w:start w:val="1"/>
      <w:numFmt w:val="bullet"/>
      <w:lvlText w:val=""/>
      <w:lvlJc w:val="left"/>
      <w:pPr>
        <w:tabs>
          <w:tab w:val="num" w:pos="2040"/>
        </w:tabs>
        <w:ind w:left="2040" w:hanging="360"/>
      </w:pPr>
      <w:rPr>
        <w:rFonts w:ascii="Symbol" w:hAnsi="Symbol" w:cs="Symbol" w:hint="default"/>
      </w:rPr>
    </w:lvl>
    <w:lvl w:ilvl="4">
      <w:start w:val="1"/>
      <w:numFmt w:val="bullet"/>
      <w:lvlText w:val="◦"/>
      <w:lvlJc w:val="left"/>
      <w:pPr>
        <w:tabs>
          <w:tab w:val="num" w:pos="2400"/>
        </w:tabs>
        <w:ind w:left="2400" w:hanging="360"/>
      </w:pPr>
      <w:rPr>
        <w:rFonts w:ascii="OpenSymbol" w:hAnsi="OpenSymbol" w:cs="OpenSymbol" w:hint="default"/>
      </w:rPr>
    </w:lvl>
    <w:lvl w:ilvl="5">
      <w:start w:val="1"/>
      <w:numFmt w:val="bullet"/>
      <w:lvlText w:val="▪"/>
      <w:lvlJc w:val="left"/>
      <w:pPr>
        <w:tabs>
          <w:tab w:val="num" w:pos="2760"/>
        </w:tabs>
        <w:ind w:left="2760" w:hanging="360"/>
      </w:pPr>
      <w:rPr>
        <w:rFonts w:ascii="OpenSymbol" w:hAnsi="OpenSymbol" w:cs="OpenSymbol" w:hint="default"/>
      </w:rPr>
    </w:lvl>
    <w:lvl w:ilvl="6">
      <w:start w:val="1"/>
      <w:numFmt w:val="bullet"/>
      <w:lvlText w:val=""/>
      <w:lvlJc w:val="left"/>
      <w:pPr>
        <w:tabs>
          <w:tab w:val="num" w:pos="3120"/>
        </w:tabs>
        <w:ind w:left="3120" w:hanging="360"/>
      </w:pPr>
      <w:rPr>
        <w:rFonts w:ascii="Symbol" w:hAnsi="Symbol" w:cs="Symbol" w:hint="default"/>
      </w:rPr>
    </w:lvl>
    <w:lvl w:ilvl="7">
      <w:start w:val="1"/>
      <w:numFmt w:val="bullet"/>
      <w:lvlText w:val="◦"/>
      <w:lvlJc w:val="left"/>
      <w:pPr>
        <w:tabs>
          <w:tab w:val="num" w:pos="3480"/>
        </w:tabs>
        <w:ind w:left="3480" w:hanging="360"/>
      </w:pPr>
      <w:rPr>
        <w:rFonts w:ascii="OpenSymbol" w:hAnsi="OpenSymbol" w:cs="OpenSymbol" w:hint="default"/>
      </w:rPr>
    </w:lvl>
    <w:lvl w:ilvl="8">
      <w:start w:val="1"/>
      <w:numFmt w:val="bullet"/>
      <w:lvlText w:val="▪"/>
      <w:lvlJc w:val="left"/>
      <w:pPr>
        <w:tabs>
          <w:tab w:val="num" w:pos="3840"/>
        </w:tabs>
        <w:ind w:left="3840" w:hanging="360"/>
      </w:pPr>
      <w:rPr>
        <w:rFonts w:ascii="OpenSymbol" w:hAnsi="OpenSymbol" w:cs="OpenSymbol"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DejaVu Sans" w:cs="DejaVu Sans"/>
      <w:color w:val="auto"/>
      <w:kern w:val="2"/>
      <w:sz w:val="24"/>
      <w:szCs w:val="24"/>
      <w:lang w:val="fr-FR" w:eastAsia="zh-CN" w:bidi="hi-IN"/>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x2tlcY47bn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LibreOffice/7.4.7.2$Linux_X86_64 LibreOffice_project/40$Build-2</Application>
  <AppVersion>15.0000</AppVersion>
  <Pages>2</Pages>
  <Words>452</Words>
  <Characters>2516</Characters>
  <CharactersWithSpaces>2940</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2025-04-03T12:02:04Z</dcterms:created>
  <dc:creator/>
  <dc:description/>
  <dc:language>fr-FR</dc:language>
  <cp:lastModifiedBy/>
  <dcterms:modified xsi:type="dcterms:W3CDTF">2025-04-11T12:20:07Z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