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/>
      </w:pPr>
      <w:r>
        <w:rPr>
          <w:rStyle w:val="Strong"/>
          <w:rFonts w:ascii="Liberation Serif" w:hAnsi="Liberation Serif"/>
          <w:b/>
        </w:rPr>
        <w:t>TP3 : Création d'un Menu Console pour le Jeu "JeuSIO.jar"</w:t>
      </w:r>
    </w:p>
    <w:p>
      <w:pPr>
        <w:pStyle w:val="Heading4"/>
        <w:bidi w:val="0"/>
        <w:jc w:val="both"/>
        <w:rPr/>
      </w:pPr>
      <w:r>
        <w:rPr>
          <w:rStyle w:val="Strong"/>
          <w:rFonts w:ascii="Liberation Serif" w:hAnsi="Liberation Serif"/>
          <w:b/>
        </w:rPr>
        <w:t>Objectif :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>Créer un programme Java en mode console qui simule le menu du jeu "JeuSIO.jar" (la commande pour l’éxécuter est « java -jar JeuSIO.jar ». Le programme doit gérer les erreurs de saisie et permettre à l'utilisateur de naviguer à travers différentes options.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>Vous devez développer le menu en mode console d</w:t>
      </w:r>
      <w:r>
        <w:rPr/>
        <w:t>e</w:t>
      </w:r>
      <w:r>
        <w:rPr/>
        <w:t xml:space="preserve"> JeuSIO.jar.</w:t>
      </w:r>
    </w:p>
    <w:p>
      <w:pPr>
        <w:pStyle w:val="TextBody"/>
        <w:bidi w:val="0"/>
        <w:jc w:val="center"/>
        <w:rPr>
          <w:b/>
          <w:b/>
          <w:bCs/>
        </w:rPr>
      </w:pPr>
      <w:r>
        <w:rPr>
          <w:rStyle w:val="Strong"/>
          <w:rFonts w:eastAsia="DejaVu Sans" w:cs="FreeSans"/>
          <w:color w:val="auto"/>
          <w:kern w:val="2"/>
          <w:sz w:val="28"/>
          <w:szCs w:val="28"/>
          <w:lang w:val="fr-FR" w:eastAsia="zh-CN" w:bidi="hi-IN"/>
        </w:rPr>
        <w:t>Cahier des charges :</w:t>
      </w:r>
    </w:p>
    <w:p>
      <w:pPr>
        <w:pStyle w:val="TextBody"/>
        <w:bidi w:val="0"/>
        <w:jc w:val="both"/>
        <w:rPr/>
      </w:pPr>
      <w:r>
        <w:rPr>
          <w:rStyle w:val="Strong"/>
        </w:rPr>
        <w:t>* Au démarrage (3 questions et proposer d’afficher l’aide) :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 xml:space="preserve">📝 </w:t>
      </w:r>
      <w:r>
        <w:rPr/>
        <w:t>Quel nom portez-vous, aventurier de légende ?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 xml:space="preserve">📅 </w:t>
      </w:r>
      <w:r>
        <w:rPr/>
        <w:t>Quand êtes-vous né, en ces terres lointaines ? (au format : dd/mm/yyyy)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 xml:space="preserve">📏 </w:t>
      </w:r>
      <w:r>
        <w:rPr/>
        <w:t>Quelle est la taille du Monde que vous arpentez ? (exemple : la valeur 10 correspond à une carte de 10x10).</w:t>
      </w:r>
    </w:p>
    <w:p>
      <w:pPr>
        <w:pStyle w:val="TextBody"/>
        <w:bidi w:val="0"/>
        <w:jc w:val="both"/>
        <w:rPr>
          <w:rFonts w:ascii="Liberation Serif" w:hAnsi="Liberation Serif"/>
        </w:rPr>
      </w:pPr>
      <w:r>
        <w:rPr/>
        <w:t xml:space="preserve">🧙 </w:t>
      </w:r>
      <w:r>
        <w:rPr/>
        <w:t>Quelle sera votre prochaine action, noble aventurier ? 📜 Entrez [aide] pour consulter les savoirs ancestraux.</w:t>
      </w:r>
    </w:p>
    <w:p>
      <w:pPr>
        <w:pStyle w:val="TextBody"/>
        <w:bidi w:val="0"/>
        <w:jc w:val="both"/>
        <w:rPr/>
      </w:pPr>
      <w:r>
        <w:rPr>
          <w:rStyle w:val="Strong"/>
        </w:rPr>
        <w:t xml:space="preserve">* </w:t>
      </w:r>
      <w:r>
        <w:rPr>
          <w:rStyle w:val="Strong"/>
        </w:rPr>
        <w:t>Après le démarrage et jusqu'à ce que l'utilisateur quitte le jeu, développez toutes les actions de l'utilisateur. Par exemple, si l'utilisateur entre 'haut', affichez 'action haut' dans la console.</w:t>
      </w:r>
    </w:p>
    <w:p>
      <w:pPr>
        <w:pStyle w:val="TextBody"/>
        <w:bidi w:val="0"/>
        <w:jc w:val="both"/>
        <w:rPr>
          <w:rStyle w:val="SourceText"/>
          <w:rFonts w:ascii="Menlo;Monaco;Consolas;Andale Mono;Ubuntu Mono;Courier New;monospace" w:hAnsi="Menlo;Monaco;Consolas;Andale Mono;Ubuntu Mono;Courier New;monospace"/>
          <w:color w:val="D4D4D4"/>
          <w:sz w:val="20"/>
          <w:shd w:fill="1E1E1E" w:val="clear"/>
        </w:rPr>
      </w:pPr>
      <w:r>
        <w:rPr>
          <w:rFonts w:ascii="Menlo;Monaco;Consolas;Andale Mono;Ubuntu Mono;Courier New;monospace" w:hAnsi="Menlo;Monaco;Consolas;Andale Mono;Ubuntu Mono;Courier New;monospace"/>
          <w:color w:val="D4D4D4"/>
          <w:sz w:val="20"/>
          <w:shd w:fill="1E1E1E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168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jc w:val="both"/>
        <w:rPr/>
      </w:pPr>
      <w:r>
        <w:rPr/>
      </w:r>
    </w:p>
    <w:p>
      <w:pPr>
        <w:pStyle w:val="Heading4"/>
        <w:bidi w:val="0"/>
        <w:jc w:val="both"/>
        <w:rPr>
          <w:rStyle w:val="Strong"/>
          <w:rFonts w:ascii="Liberation Serif" w:hAnsi="Liberation Serif"/>
        </w:rPr>
      </w:pPr>
      <w:r>
        <w:rPr>
          <w:rFonts w:ascii="Liberation Serif" w:hAnsi="Liberation Serif"/>
        </w:rPr>
      </w:r>
      <w:r>
        <w:br w:type="page"/>
      </w:r>
    </w:p>
    <w:p>
      <w:pPr>
        <w:pStyle w:val="Heading4"/>
        <w:bidi w:val="0"/>
        <w:jc w:val="both"/>
        <w:rPr/>
      </w:pPr>
      <w:r>
        <w:rPr>
          <w:rStyle w:val="Strong"/>
          <w:rFonts w:ascii="Liberation Serif" w:hAnsi="Liberation Serif"/>
          <w:b/>
        </w:rPr>
        <w:t>Instructions :</w:t>
      </w:r>
    </w:p>
    <w:p>
      <w:pPr>
        <w:pStyle w:val="TextBody"/>
        <w:bidi w:val="0"/>
        <w:jc w:val="both"/>
        <w:rPr>
          <w:rStyle w:val="Strong"/>
          <w:rFonts w:ascii="Liberation Serif" w:hAnsi="Liberation Serif"/>
          <w:b/>
          <w:b/>
        </w:rPr>
      </w:pPr>
      <w:r>
        <w:rPr/>
      </w:r>
    </w:p>
    <w:p>
      <w:pPr>
        <w:pStyle w:val="TextBody"/>
        <w:tabs>
          <w:tab w:val="left" w:pos="709" w:leader="none"/>
        </w:tabs>
        <w:bidi w:val="0"/>
        <w:ind w:hanging="0"/>
        <w:jc w:val="both"/>
        <w:rPr/>
      </w:pPr>
      <w:r>
        <w:rPr>
          <w:rStyle w:val="Strong"/>
        </w:rPr>
        <w:t xml:space="preserve">1. </w:t>
      </w:r>
      <w:r>
        <w:rPr>
          <w:rStyle w:val="Strong"/>
        </w:rPr>
        <w:t>Créer un Projet Java dans Eclipse :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>
          <w:rFonts w:ascii="Liberation Serif" w:hAnsi="Liberation Serif"/>
        </w:rPr>
      </w:pPr>
      <w:r>
        <w:rPr/>
        <w:t xml:space="preserve">Ouvrez Eclipse et créez un nouveau projet Java. 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Ajoutez une nouvelle classe principale nommée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MenuJeuSIO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. </w:t>
      </w:r>
    </w:p>
    <w:p>
      <w:pPr>
        <w:pStyle w:val="TextBody"/>
        <w:tabs>
          <w:tab w:val="left" w:pos="709" w:leader="none"/>
        </w:tabs>
        <w:bidi w:val="0"/>
        <w:ind w:hanging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2.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Afficher le Menu :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Créez une méthode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afficherMenu()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qui affiche le menu du jeu dans la console.</w:t>
      </w:r>
    </w:p>
    <w:p>
      <w:pPr>
        <w:pStyle w:val="TextBody"/>
        <w:tabs>
          <w:tab w:val="left" w:pos="709" w:leader="none"/>
        </w:tabs>
        <w:bidi w:val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3.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Gérer les Entrées Utilisateur 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Utilisez une boucle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while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pour continuer à afficher le menu jusqu'à ce que l'utilisateur choisisse de quitter. 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Utilisez un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Scanner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pour lire les entrées utilisateur. </w:t>
      </w:r>
    </w:p>
    <w:p>
      <w:pPr>
        <w:pStyle w:val="TextBody"/>
        <w:tabs>
          <w:tab w:val="left" w:pos="709" w:leader="none"/>
        </w:tabs>
        <w:bidi w:val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4.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Implémenter les Options du Menu 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Utilisez une structure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switch-case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pour gérer les différentes options du menu. 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Pour chaque option, affichez un message approprié (par exemple, "Vous avancez vers les cieux" pour l'option "haut"). </w:t>
      </w:r>
    </w:p>
    <w:p>
      <w:pPr>
        <w:pStyle w:val="TextBody"/>
        <w:numPr>
          <w:ilvl w:val="0"/>
          <w:numId w:val="0"/>
        </w:numPr>
        <w:tabs>
          <w:tab w:val="clear" w:pos="709"/>
          <w:tab w:val="left" w:pos="1418" w:leader="none"/>
        </w:tabs>
        <w:bidi w:val="0"/>
        <w:spacing w:before="0" w:after="0"/>
        <w:ind w:hanging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5.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Gérer les Erreurs de Saisie 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Utilisez des blocs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try-catch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pour capturer et gérer les erreurs potentielles lors de la saisie utilisateur. 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Si l'utilisateur entre une commande inconnue, affichez un message d'erreur et réaffichez le menu. 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hanging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6.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Ajouter une Option d'Aide 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/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Créez une méthode </w:t>
      </w:r>
      <w:r>
        <w:rPr>
          <w:rStyle w:val="SourceText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afficherAide()</w:t>
      </w: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 qui affiche une liste des commandes disponibles. 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Appelez cette méthode lorsque l'utilisateur entre la commande "aide". 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hanging="0"/>
        <w:jc w:val="both"/>
        <w:rPr/>
      </w:pP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7 . </w:t>
      </w:r>
      <w:r>
        <w:rPr>
          <w:rStyle w:val="Strong"/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>Tester le Programme 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Exécutez votre programme et testez toutes les options du menu pour vous assurer qu'elles fonctionnent correctement. 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Assurez-vous que les erreurs de saisie sont gérées correctement. </w:t>
      </w:r>
    </w:p>
    <w:p>
      <w:pPr>
        <w:pStyle w:val="Heading4"/>
        <w:bidi w:val="0"/>
        <w:jc w:val="both"/>
        <w:rPr/>
      </w:pPr>
      <w:r>
        <w:rPr>
          <w:rStyle w:val="Strong"/>
          <w:rFonts w:eastAsia="DejaVu Sans" w:cs="FreeSans" w:ascii="Liberation Serif" w:hAnsi="Liberation Serif"/>
          <w:b/>
          <w:color w:val="auto"/>
          <w:kern w:val="2"/>
          <w:sz w:val="24"/>
          <w:szCs w:val="24"/>
          <w:lang w:val="fr-FR" w:eastAsia="zh-CN" w:bidi="hi-IN"/>
        </w:rPr>
        <w:t>Rendu :</w:t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Soumettez l’exécutable .jar (MenuJeuSIO.jar) sur le casier ENT de votre professeur. </w:t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  <w:t xml:space="preserve">Incluez un fichier README expliquant brièvement comment exécuter votre programme et les fonctionnalités implémentées. </w:t>
      </w:r>
    </w:p>
    <w:p>
      <w:pPr>
        <w:pStyle w:val="Normal"/>
        <w:bidi w:val="0"/>
        <w:jc w:val="both"/>
        <w:rPr>
          <w:rFonts w:ascii="Liberation Serif" w:hAnsi="Liberation Serif" w:eastAsia="DejaVu Sans" w:cs="FreeSans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DejaVu Sans" w:cs="FreeSans"/>
          <w:color w:val="auto"/>
          <w:kern w:val="2"/>
          <w:sz w:val="24"/>
          <w:szCs w:val="24"/>
          <w:lang w:val="fr-FR" w:eastAsia="zh-CN" w:bidi="hi-I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enlo">
    <w:altName w:val="Monaco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fr-FR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Free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DejaVu Sans" w:cs="FreeSans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LibreOffice/7.4.7.2$Linux_X86_64 LibreOffice_project/40$Build-2</Application>
  <AppVersion>15.0000</AppVersion>
  <Pages>2</Pages>
  <Words>414</Words>
  <Characters>2162</Characters>
  <CharactersWithSpaces>2539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2025-03-05T14:09:17Z</dcterms:created>
  <dc:creator/>
  <dc:description/>
  <dc:language>fr-FR</dc:language>
  <cp:lastModifiedBy/>
  <dcterms:modified xsi:type="dcterms:W3CDTF">2025-03-05T14:43:16Z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